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1D2" w:rsidRDefault="003241D2" w:rsidP="003241D2">
      <w:pPr>
        <w:pStyle w:val="Bezmezer"/>
        <w:jc w:val="center"/>
        <w:rPr>
          <w:rFonts w:ascii="Stencil" w:hAnsi="Stencil"/>
          <w:i/>
          <w:sz w:val="32"/>
          <w:szCs w:val="32"/>
        </w:rPr>
      </w:pPr>
      <w:r w:rsidRPr="003241D2">
        <w:rPr>
          <w:rFonts w:ascii="Stencil" w:hAnsi="Stencil"/>
          <w:i/>
          <w:sz w:val="32"/>
          <w:szCs w:val="32"/>
        </w:rPr>
        <w:t>PATRIOT CZ</w:t>
      </w:r>
    </w:p>
    <w:p w:rsidR="003241D2" w:rsidRDefault="003241D2" w:rsidP="003241D2">
      <w:pPr>
        <w:jc w:val="center"/>
      </w:pPr>
      <w:r>
        <w:t>´´´´´´´´´´´´´´´´´´´´´´´´´´´´´´´´´´´´´´´´´´´´´´´´´´´´´´´´´´´´´´´´´´</w:t>
      </w:r>
    </w:p>
    <w:p w:rsidR="00956B4E" w:rsidRPr="003241D2" w:rsidRDefault="00956B4E" w:rsidP="003241D2">
      <w:pPr>
        <w:jc w:val="center"/>
      </w:pPr>
    </w:p>
    <w:p w:rsidR="003241D2" w:rsidRDefault="00667B6A" w:rsidP="00956B4E">
      <w:pPr>
        <w:pStyle w:val="Bezmezer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V Praze dne </w:t>
      </w:r>
    </w:p>
    <w:p w:rsidR="00956B4E" w:rsidRDefault="00956B4E" w:rsidP="00956B4E">
      <w:pPr>
        <w:pStyle w:val="Bezmezer"/>
        <w:jc w:val="right"/>
        <w:rPr>
          <w:sz w:val="24"/>
          <w:szCs w:val="24"/>
        </w:rPr>
      </w:pPr>
    </w:p>
    <w:p w:rsidR="00956B4E" w:rsidRPr="003241D2" w:rsidRDefault="00956B4E" w:rsidP="00956B4E">
      <w:pPr>
        <w:pStyle w:val="Bezmezer"/>
        <w:jc w:val="both"/>
        <w:rPr>
          <w:sz w:val="24"/>
          <w:szCs w:val="24"/>
        </w:rPr>
      </w:pPr>
    </w:p>
    <w:p w:rsidR="003241D2" w:rsidRPr="00956B4E" w:rsidRDefault="00956B4E" w:rsidP="003241D2">
      <w:pPr>
        <w:pStyle w:val="Bezmezer"/>
        <w:rPr>
          <w:b/>
          <w:sz w:val="28"/>
          <w:szCs w:val="28"/>
        </w:rPr>
      </w:pPr>
      <w:r w:rsidRPr="00956B4E">
        <w:rPr>
          <w:b/>
          <w:sz w:val="28"/>
          <w:szCs w:val="28"/>
        </w:rPr>
        <w:t>Krajský úřad Středočeského kraje</w:t>
      </w:r>
    </w:p>
    <w:p w:rsidR="00956B4E" w:rsidRDefault="00956B4E" w:rsidP="003241D2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Odbor životního prostředí</w:t>
      </w:r>
    </w:p>
    <w:p w:rsidR="00956B4E" w:rsidRDefault="00956B4E" w:rsidP="003241D2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Zborovská 11</w:t>
      </w:r>
    </w:p>
    <w:p w:rsidR="00956B4E" w:rsidRDefault="00956B4E" w:rsidP="003241D2">
      <w:pPr>
        <w:pStyle w:val="Bezmezer"/>
        <w:rPr>
          <w:sz w:val="24"/>
          <w:szCs w:val="24"/>
          <w:u w:val="single"/>
        </w:rPr>
      </w:pPr>
      <w:r w:rsidRPr="00956B4E">
        <w:rPr>
          <w:sz w:val="24"/>
          <w:szCs w:val="24"/>
          <w:u w:val="single"/>
        </w:rPr>
        <w:t>150 21 Praha 5</w:t>
      </w:r>
    </w:p>
    <w:p w:rsidR="00956B4E" w:rsidRDefault="00956B4E" w:rsidP="003241D2">
      <w:pPr>
        <w:pStyle w:val="Bezmezer"/>
        <w:rPr>
          <w:sz w:val="24"/>
          <w:szCs w:val="24"/>
          <w:u w:val="single"/>
        </w:rPr>
      </w:pPr>
    </w:p>
    <w:p w:rsidR="00956B4E" w:rsidRPr="00956B4E" w:rsidRDefault="00956B4E" w:rsidP="003241D2">
      <w:pPr>
        <w:pStyle w:val="Bezmezer"/>
        <w:rPr>
          <w:sz w:val="24"/>
          <w:szCs w:val="24"/>
        </w:rPr>
      </w:pPr>
      <w:r w:rsidRPr="00956B4E">
        <w:rPr>
          <w:sz w:val="24"/>
          <w:szCs w:val="24"/>
        </w:rPr>
        <w:t>Věc:</w:t>
      </w:r>
      <w:r>
        <w:rPr>
          <w:sz w:val="24"/>
          <w:szCs w:val="24"/>
        </w:rPr>
        <w:t xml:space="preserve"> </w:t>
      </w:r>
      <w:r w:rsidRPr="00956B4E">
        <w:rPr>
          <w:sz w:val="24"/>
          <w:szCs w:val="24"/>
          <w:u w:val="single"/>
        </w:rPr>
        <w:t>Návrh na zřízení Přírodního parku Babické rybníky</w:t>
      </w:r>
    </w:p>
    <w:p w:rsidR="00956B4E" w:rsidRDefault="00956B4E" w:rsidP="003241D2">
      <w:pPr>
        <w:pStyle w:val="Bezmezer"/>
        <w:rPr>
          <w:sz w:val="24"/>
          <w:szCs w:val="24"/>
        </w:rPr>
      </w:pPr>
    </w:p>
    <w:p w:rsidR="00956B4E" w:rsidRDefault="00956B4E" w:rsidP="003241D2">
      <w:pPr>
        <w:pStyle w:val="Bezmezer"/>
        <w:rPr>
          <w:sz w:val="24"/>
          <w:szCs w:val="24"/>
        </w:rPr>
      </w:pPr>
    </w:p>
    <w:p w:rsidR="004572D0" w:rsidRDefault="00B64923" w:rsidP="00B64923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Babické rybníky se nachází</w:t>
      </w:r>
      <w:r w:rsidR="003241D2" w:rsidRPr="003241D2">
        <w:rPr>
          <w:sz w:val="24"/>
          <w:szCs w:val="24"/>
        </w:rPr>
        <w:t xml:space="preserve"> mezi obcemi Mukařov a Babice.</w:t>
      </w:r>
      <w:r>
        <w:rPr>
          <w:sz w:val="24"/>
          <w:szCs w:val="24"/>
        </w:rPr>
        <w:t xml:space="preserve"> Vodní plocha je obklopena převážně smrkovým porostem, který doplňují smíšené porosty</w:t>
      </w:r>
      <w:r w:rsidR="00CA0D6B">
        <w:rPr>
          <w:sz w:val="24"/>
          <w:szCs w:val="24"/>
        </w:rPr>
        <w:t>. Navrhované území má</w:t>
      </w:r>
      <w:r w:rsidR="003241D2" w:rsidRPr="003241D2">
        <w:rPr>
          <w:sz w:val="24"/>
          <w:szCs w:val="24"/>
        </w:rPr>
        <w:t xml:space="preserve"> </w:t>
      </w:r>
      <w:r w:rsidR="00CA0D6B">
        <w:rPr>
          <w:sz w:val="24"/>
          <w:szCs w:val="24"/>
        </w:rPr>
        <w:t>v</w:t>
      </w:r>
      <w:r w:rsidR="00A62EDB" w:rsidRPr="003241D2">
        <w:rPr>
          <w:sz w:val="24"/>
          <w:szCs w:val="24"/>
        </w:rPr>
        <w:t>ýrazný, žulový reliéf se solitérními balvany, kamennými rozpady a spletitými lesními cestami.</w:t>
      </w:r>
      <w:r w:rsidR="00CA0D6B">
        <w:rPr>
          <w:sz w:val="24"/>
          <w:szCs w:val="24"/>
        </w:rPr>
        <w:t xml:space="preserve"> Provedený geologický a biologický průzkum vykazuje velice zajímavá zjištění.</w:t>
      </w: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CA0D6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Vzhledem k tomu, ž</w:t>
      </w:r>
      <w:r w:rsidR="00C202F4">
        <w:rPr>
          <w:sz w:val="24"/>
          <w:szCs w:val="24"/>
        </w:rPr>
        <w:t>e v posledních letech (2017-2020</w:t>
      </w:r>
      <w:r>
        <w:rPr>
          <w:sz w:val="24"/>
          <w:szCs w:val="24"/>
        </w:rPr>
        <w:t>), došlo k nákladné revitalizaci Babických rybníků v k.</w:t>
      </w:r>
      <w:bookmarkStart w:id="0" w:name="_GoBack"/>
      <w:bookmarkEnd w:id="0"/>
      <w:r w:rsidR="00C202F4">
        <w:rPr>
          <w:sz w:val="24"/>
          <w:szCs w:val="24"/>
        </w:rPr>
        <w:t>ú</w:t>
      </w:r>
      <w:r>
        <w:rPr>
          <w:sz w:val="24"/>
          <w:szCs w:val="24"/>
        </w:rPr>
        <w:t>. Babice, okr. Praha-východ. Projekt Lesů ČR byl realizován s výraznou finanční podporou EU, tak se domníváme, že toto území si zaslouží zvýšenou pozornost.</w:t>
      </w:r>
    </w:p>
    <w:p w:rsidR="00CA0D6B" w:rsidRDefault="00CA0D6B" w:rsidP="00CA0D6B">
      <w:pPr>
        <w:pStyle w:val="Bezmezer"/>
        <w:jc w:val="both"/>
        <w:rPr>
          <w:sz w:val="24"/>
          <w:szCs w:val="24"/>
        </w:rPr>
      </w:pPr>
    </w:p>
    <w:p w:rsidR="00CA0D6B" w:rsidRDefault="00CA0D6B" w:rsidP="00CA0D6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Na základě shora uvedených skutečností a přiložených příloh, navrhujeme zřízení Přírodního parku Babické rybníky,</w:t>
      </w:r>
      <w:r w:rsidR="00C202F4">
        <w:rPr>
          <w:sz w:val="24"/>
          <w:szCs w:val="24"/>
        </w:rPr>
        <w:t xml:space="preserve"> a to</w:t>
      </w:r>
      <w:r>
        <w:rPr>
          <w:sz w:val="24"/>
          <w:szCs w:val="24"/>
        </w:rPr>
        <w:t xml:space="preserve"> dle přiložené mapy.</w:t>
      </w:r>
    </w:p>
    <w:p w:rsidR="00CA0D6B" w:rsidRDefault="00CA0D6B" w:rsidP="00CA0D6B">
      <w:pPr>
        <w:pStyle w:val="Bezmezer"/>
        <w:jc w:val="both"/>
        <w:rPr>
          <w:sz w:val="24"/>
          <w:szCs w:val="24"/>
        </w:rPr>
      </w:pPr>
    </w:p>
    <w:p w:rsidR="00CA0D6B" w:rsidRDefault="00CA0D6B" w:rsidP="00CA0D6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</w:p>
    <w:p w:rsidR="00CA0D6B" w:rsidRDefault="00CA0D6B" w:rsidP="00CA0D6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Jan Králík</w:t>
      </w:r>
      <w:r w:rsidR="0026428F">
        <w:rPr>
          <w:sz w:val="24"/>
          <w:szCs w:val="24"/>
        </w:rPr>
        <w:t xml:space="preserve"> </w:t>
      </w:r>
      <w:r>
        <w:rPr>
          <w:sz w:val="24"/>
          <w:szCs w:val="24"/>
        </w:rPr>
        <w:t>- předseda</w:t>
      </w: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667B6A" w:rsidP="00B64923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---------------------------------------</w:t>
      </w:r>
    </w:p>
    <w:p w:rsidR="00CA0D6B" w:rsidRPr="00FC7548" w:rsidRDefault="00667B6A" w:rsidP="00B64923">
      <w:pPr>
        <w:pStyle w:val="Bezmezer"/>
        <w:jc w:val="both"/>
        <w:rPr>
          <w:i/>
        </w:rPr>
      </w:pPr>
      <w:r>
        <w:rPr>
          <w:i/>
        </w:rPr>
        <w:t>Doručeno datovou zprávou</w:t>
      </w:r>
    </w:p>
    <w:p w:rsidR="00CA0D6B" w:rsidRPr="00FC7548" w:rsidRDefault="00CA0D6B" w:rsidP="00B64923">
      <w:pPr>
        <w:pStyle w:val="Bezmezer"/>
        <w:jc w:val="both"/>
        <w:rPr>
          <w:i/>
        </w:rPr>
      </w:pPr>
      <w:r w:rsidRPr="00FC7548">
        <w:rPr>
          <w:i/>
        </w:rPr>
        <w:t>Přílohy dle textu</w:t>
      </w: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Pr="003241D2" w:rsidRDefault="00CA0D6B" w:rsidP="00B64923">
      <w:pPr>
        <w:pStyle w:val="Bezmezer"/>
        <w:jc w:val="both"/>
        <w:rPr>
          <w:sz w:val="24"/>
          <w:szCs w:val="24"/>
        </w:rPr>
      </w:pPr>
    </w:p>
    <w:sectPr w:rsidR="00CA0D6B" w:rsidRPr="003241D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BCF" w:rsidRDefault="00976BCF" w:rsidP="003241D2">
      <w:pPr>
        <w:spacing w:after="0" w:line="240" w:lineRule="auto"/>
      </w:pPr>
      <w:r>
        <w:separator/>
      </w:r>
    </w:p>
  </w:endnote>
  <w:endnote w:type="continuationSeparator" w:id="0">
    <w:p w:rsidR="00976BCF" w:rsidRDefault="00976BCF" w:rsidP="00324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1D2" w:rsidRDefault="003241D2">
    <w:pPr>
      <w:pStyle w:val="Zpat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PATRIOT CZ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Stránka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C202F4" w:rsidRPr="00C202F4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:rsidR="003241D2" w:rsidRDefault="003241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BCF" w:rsidRDefault="00976BCF" w:rsidP="003241D2">
      <w:pPr>
        <w:spacing w:after="0" w:line="240" w:lineRule="auto"/>
      </w:pPr>
      <w:r>
        <w:separator/>
      </w:r>
    </w:p>
  </w:footnote>
  <w:footnote w:type="continuationSeparator" w:id="0">
    <w:p w:rsidR="00976BCF" w:rsidRDefault="00976BCF" w:rsidP="003241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EDB"/>
    <w:rsid w:val="0026428F"/>
    <w:rsid w:val="00270601"/>
    <w:rsid w:val="003241D2"/>
    <w:rsid w:val="004572D0"/>
    <w:rsid w:val="00667B6A"/>
    <w:rsid w:val="006F3225"/>
    <w:rsid w:val="00956B4E"/>
    <w:rsid w:val="00976BCF"/>
    <w:rsid w:val="00A62EDB"/>
    <w:rsid w:val="00B64923"/>
    <w:rsid w:val="00C202F4"/>
    <w:rsid w:val="00C25793"/>
    <w:rsid w:val="00CA0D6B"/>
    <w:rsid w:val="00CE29CB"/>
    <w:rsid w:val="00FC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D47CB"/>
  <w15:docId w15:val="{83BF64D9-C8E3-4194-A3E2-F9A13028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241D2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324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41D2"/>
  </w:style>
  <w:style w:type="paragraph" w:styleId="Zpat">
    <w:name w:val="footer"/>
    <w:basedOn w:val="Normln"/>
    <w:link w:val="ZpatChar"/>
    <w:uiPriority w:val="99"/>
    <w:unhideWhenUsed/>
    <w:rsid w:val="00324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41D2"/>
  </w:style>
  <w:style w:type="paragraph" w:styleId="Textbubliny">
    <w:name w:val="Balloon Text"/>
    <w:basedOn w:val="Normln"/>
    <w:link w:val="TextbublinyChar"/>
    <w:uiPriority w:val="99"/>
    <w:semiHidden/>
    <w:unhideWhenUsed/>
    <w:rsid w:val="00324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4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187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Honza</dc:creator>
  <cp:lastModifiedBy>jkral</cp:lastModifiedBy>
  <cp:revision>7</cp:revision>
  <dcterms:created xsi:type="dcterms:W3CDTF">2021-11-08T13:55:00Z</dcterms:created>
  <dcterms:modified xsi:type="dcterms:W3CDTF">2025-05-17T05:15:00Z</dcterms:modified>
</cp:coreProperties>
</file>